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ED20" w14:textId="77777777" w:rsidR="00EA75CC" w:rsidRPr="00EA75CC" w:rsidRDefault="00EA75CC" w:rsidP="00EA75CC">
      <w:pPr>
        <w:shd w:val="clear" w:color="auto" w:fill="FFFFFF"/>
        <w:spacing w:before="600" w:after="0" w:line="540" w:lineRule="atLeast"/>
        <w:outlineLvl w:val="1"/>
        <w:rPr>
          <w:rFonts w:ascii="Arial" w:eastAsia="Times New Roman" w:hAnsi="Arial" w:cs="Arial"/>
          <w:b/>
          <w:bCs/>
          <w:caps/>
          <w:color w:val="1F1F1F"/>
          <w:spacing w:val="15"/>
          <w:sz w:val="36"/>
          <w:szCs w:val="36"/>
          <w:lang w:eastAsia="ru-RU"/>
        </w:rPr>
      </w:pPr>
      <w:r w:rsidRPr="00EA75CC">
        <w:rPr>
          <w:rFonts w:ascii="Arial" w:eastAsia="Times New Roman" w:hAnsi="Arial" w:cs="Arial"/>
          <w:b/>
          <w:bCs/>
          <w:caps/>
          <w:color w:val="1F1F1F"/>
          <w:spacing w:val="15"/>
          <w:sz w:val="36"/>
          <w:szCs w:val="36"/>
          <w:lang w:eastAsia="ru-RU"/>
        </w:rPr>
        <w:t>БОНУСНАЯ ПРОГРАММА ЛОЯЛЬНОСТИ.</w:t>
      </w:r>
    </w:p>
    <w:p w14:paraId="2A314A94" w14:textId="77777777" w:rsidR="00EA75CC" w:rsidRPr="00EA75CC" w:rsidRDefault="00EA75CC" w:rsidP="00EA75CC">
      <w:pPr>
        <w:shd w:val="clear" w:color="auto" w:fill="FFFFFF"/>
        <w:spacing w:before="600" w:after="0" w:line="360" w:lineRule="atLeast"/>
        <w:outlineLvl w:val="2"/>
        <w:rPr>
          <w:rFonts w:ascii="Arial" w:eastAsia="Times New Roman" w:hAnsi="Arial" w:cs="Arial"/>
          <w:b/>
          <w:bCs/>
          <w:caps/>
          <w:color w:val="1F1F1F"/>
          <w:spacing w:val="15"/>
          <w:sz w:val="27"/>
          <w:szCs w:val="27"/>
          <w:lang w:eastAsia="ru-RU"/>
        </w:rPr>
      </w:pPr>
      <w:r w:rsidRPr="00EA75CC">
        <w:rPr>
          <w:rFonts w:ascii="Arial" w:eastAsia="Times New Roman" w:hAnsi="Arial" w:cs="Arial"/>
          <w:b/>
          <w:bCs/>
          <w:caps/>
          <w:color w:val="1F1F1F"/>
          <w:spacing w:val="15"/>
          <w:sz w:val="27"/>
          <w:szCs w:val="27"/>
          <w:lang w:eastAsia="ru-RU"/>
        </w:rPr>
        <w:t>ПРАВИЛА БОНУСНОЙ ПРОГРАММЫ</w:t>
      </w:r>
    </w:p>
    <w:p w14:paraId="4006DA18" w14:textId="2A97FA6F" w:rsidR="00EA75CC" w:rsidRPr="00EA75CC" w:rsidRDefault="00EA75CC" w:rsidP="00EA75CC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При совершении покупки покупатель имеет возможность </w:t>
      </w:r>
      <w:r w:rsidR="00C070D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стать участником бонусной программы лояльности.</w:t>
      </w:r>
    </w:p>
    <w:p w14:paraId="3FF8C034" w14:textId="1B26707F" w:rsidR="00313AA4" w:rsidRDefault="00EA75CC" w:rsidP="00313AA4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каждого участника бонусной программы создается бонусный счет</w:t>
      </w:r>
      <w:r w:rsidR="00C070D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r w:rsidR="00313AA4" w:rsidRPr="00313A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313A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 счет </w:t>
      </w:r>
      <w:r w:rsidR="00313AA4"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начисляются бонусы, которые могут быть использованы при последующих покупках. </w:t>
      </w:r>
    </w:p>
    <w:p w14:paraId="6F6A79BA" w14:textId="2CB66E89" w:rsidR="00313AA4" w:rsidRDefault="00313AA4" w:rsidP="00EA75CC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Бонусный счёт</w:t>
      </w:r>
      <w:r w:rsidRPr="008D5B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участника программы лояльности является виртуальн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ым</w:t>
      </w:r>
      <w:r w:rsidRPr="008D5B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 не имеет материального носителя.</w:t>
      </w:r>
    </w:p>
    <w:p w14:paraId="4EF9F3DE" w14:textId="524F4AAD" w:rsidR="00EA75CC" w:rsidRDefault="00313AA4" w:rsidP="00EA75CC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D5B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Регистрация/авторизация/идентификация осуществляются по номеру мобильного телефона.</w:t>
      </w:r>
      <w:r w:rsidRPr="008D5BB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r w:rsidR="00C070D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</w:t>
      </w:r>
      <w:r w:rsidR="00EA75CC"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ля начисления или списания бонусов </w:t>
      </w:r>
      <w:r w:rsidR="00C070D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применяется </w:t>
      </w:r>
      <w:r w:rsidR="00EA75CC"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номер телефона</w:t>
      </w:r>
      <w:r w:rsidRPr="00313A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клиента</w:t>
      </w:r>
      <w:r w:rsidR="00EA75CC"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66E00949" w14:textId="6837D4BD" w:rsidR="00780204" w:rsidRPr="00EA75CC" w:rsidRDefault="00313AA4" w:rsidP="00EA75CC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Бонусы начисляются как за покупки</w:t>
      </w:r>
      <w:r w:rsidRPr="008D5B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r w:rsidRPr="008D5B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офлайн-магазин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</w:t>
      </w:r>
      <w:r w:rsidRPr="008D5B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так 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</w:t>
      </w:r>
      <w:r w:rsidRPr="008D5B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покупки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r w:rsidRPr="008D5B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интернет-магазин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Youstore</w:t>
      </w:r>
      <w:proofErr w:type="spellEnd"/>
      <w:r w:rsidRPr="00313A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one</w:t>
      </w:r>
      <w:r w:rsidR="0078020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При покупке в интернет-магазине </w:t>
      </w:r>
      <w:proofErr w:type="spellStart"/>
      <w:r w:rsidR="00780204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Youstore</w:t>
      </w:r>
      <w:proofErr w:type="spellEnd"/>
      <w:r w:rsidR="00780204" w:rsidRPr="0078020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r w:rsidR="00780204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one</w:t>
      </w:r>
      <w:r w:rsidR="00780204" w:rsidRPr="0078020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78020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бонусы начисляются только за оплаченные (выкупленные) после примерки товары. </w:t>
      </w:r>
    </w:p>
    <w:p w14:paraId="2B6B590A" w14:textId="77777777" w:rsidR="00EA75CC" w:rsidRPr="00EA75CC" w:rsidRDefault="00EA75CC" w:rsidP="00EA75CC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Бонусы начисляются только за покупку, оплаченную наличным или безналичным способом. За часть, оплаченную бонусами, бонусы не начисляются.</w:t>
      </w:r>
    </w:p>
    <w:p w14:paraId="5043A6C1" w14:textId="77777777" w:rsidR="00EA75CC" w:rsidRPr="00EA75CC" w:rsidRDefault="00EA75CC" w:rsidP="00EA75CC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Бонусы не начисляются при покупке подарочных сертификатов.</w:t>
      </w:r>
    </w:p>
    <w:p w14:paraId="791636A5" w14:textId="6DBB52A9" w:rsidR="00C070D7" w:rsidRDefault="00EA75CC" w:rsidP="00EA75CC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случае возврата товара, частично оплаченного бонусами, они возвращаются на бонусный счет в течение </w:t>
      </w:r>
      <w:r w:rsidR="00313A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 </w:t>
      </w:r>
      <w:r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суток</w:t>
      </w:r>
      <w:r w:rsidR="00313A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от даты осуществления возврата денежных средств</w:t>
      </w:r>
      <w:r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При возврате части покупки бонусы восстанавливаются пропорционально сумме возврата.</w:t>
      </w:r>
    </w:p>
    <w:p w14:paraId="64D187BB" w14:textId="5159037D" w:rsidR="00C070D7" w:rsidRPr="00EA75CC" w:rsidRDefault="00C070D7" w:rsidP="00C070D7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Изменить анкетные данные (имя, электронную почту, дату рождения, размер одежды) участник программы лояльности может в личном кабинете на сайте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youstore</w:t>
      </w:r>
      <w:proofErr w:type="spellEnd"/>
      <w:r w:rsidRPr="00C070D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r w:rsidR="00CA3938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one</w:t>
      </w:r>
      <w:r w:rsidRPr="00C070D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или обратившись</w:t>
      </w:r>
      <w:r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телефону </w:t>
      </w:r>
      <w:hyperlink r:id="rId4" w:history="1">
        <w:r>
          <w:rPr>
            <w:rStyle w:val="a4"/>
            <w:rFonts w:ascii="Arial" w:hAnsi="Arial" w:cs="Arial"/>
            <w:color w:val="6F6D72"/>
            <w:shd w:val="clear" w:color="auto" w:fill="FFFFFF"/>
          </w:rPr>
          <w:t>+7 (800) 302-65-20</w:t>
        </w:r>
      </w:hyperlink>
      <w:r>
        <w:t>.</w:t>
      </w:r>
    </w:p>
    <w:p w14:paraId="3AE44A9A" w14:textId="77777777" w:rsidR="00313AA4" w:rsidRPr="00EA75CC" w:rsidRDefault="00313AA4" w:rsidP="00313AA4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Компания вправе прекратить участие в бонусной программе любого участника без предупреждения по причине, включая, но не ограничиваясь случаем, если участник:</w:t>
      </w:r>
    </w:p>
    <w:p w14:paraId="3320FB17" w14:textId="630EBB7A" w:rsidR="00C070D7" w:rsidRDefault="00313AA4" w:rsidP="00313AA4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222222"/>
          <w:sz w:val="21"/>
          <w:szCs w:val="21"/>
          <w:highlight w:val="yellow"/>
          <w:lang w:eastAsia="ru-RU"/>
        </w:rPr>
      </w:pPr>
      <w:r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не соблюдает правила бонусной программы;</w:t>
      </w:r>
      <w:r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- злоупотребляет привилегиями бонусной программы;</w:t>
      </w:r>
      <w:r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- предоставляет неверные сведения в анкете.</w:t>
      </w:r>
    </w:p>
    <w:p w14:paraId="5401D191" w14:textId="360EED81" w:rsidR="00C070D7" w:rsidRDefault="00313AA4" w:rsidP="00EA75CC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Для того, чтобы стать участником программы лояльности при покупке в розничном магазине необходимо назвать кассиру </w:t>
      </w:r>
      <w:r w:rsidR="00D5378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имя,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свой номер телефона </w:t>
      </w:r>
      <w:r w:rsidR="00D5378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 адрес электронной почты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для регистрации в системе. </w:t>
      </w:r>
    </w:p>
    <w:p w14:paraId="41BC20D5" w14:textId="26A184E3" w:rsidR="00780204" w:rsidRDefault="00780204" w:rsidP="00EA75CC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Для активации участия в программе лояльности необходимо подтвердить номер телефона по смс-коду. </w:t>
      </w:r>
    </w:p>
    <w:p w14:paraId="1D73D2D5" w14:textId="7F3E0772" w:rsidR="00780204" w:rsidRPr="00780204" w:rsidRDefault="5B3A1FF5" w:rsidP="5B3A1FF5">
      <w:pPr>
        <w:shd w:val="clear" w:color="auto" w:fill="FFFFFF" w:themeFill="background1"/>
        <w:spacing w:before="300"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5B3A1F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Активирую свой номер телефона участник программы лояльности соглашается на получение информационной рассылки бренда </w:t>
      </w:r>
      <w:r w:rsidRPr="5B3A1FF5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YOU</w:t>
      </w:r>
      <w:r w:rsidRPr="5B3A1F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которая может содержать рекламную информацию.</w:t>
      </w:r>
    </w:p>
    <w:p w14:paraId="4F9406FF" w14:textId="11B0302D" w:rsidR="00780204" w:rsidRPr="00EA75CC" w:rsidRDefault="00780204" w:rsidP="00EA75CC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Клиент автоматически регистрируется в программе лояльности при покупке в интернет-магазине или регистрации на сайте. Для списания бонусов участник должен быть активирован посредством подтверждения номера телефона по смс.</w:t>
      </w:r>
    </w:p>
    <w:p w14:paraId="6DD4E713" w14:textId="77777777" w:rsidR="00EA75CC" w:rsidRPr="00EA75CC" w:rsidRDefault="00EA75CC" w:rsidP="00EA75CC">
      <w:pPr>
        <w:shd w:val="clear" w:color="auto" w:fill="FFFFFF"/>
        <w:spacing w:before="600" w:after="0" w:line="360" w:lineRule="atLeast"/>
        <w:outlineLvl w:val="2"/>
        <w:rPr>
          <w:rFonts w:ascii="Arial" w:eastAsia="Times New Roman" w:hAnsi="Arial" w:cs="Arial"/>
          <w:b/>
          <w:bCs/>
          <w:caps/>
          <w:color w:val="1F1F1F"/>
          <w:spacing w:val="15"/>
          <w:sz w:val="27"/>
          <w:szCs w:val="27"/>
          <w:lang w:eastAsia="ru-RU"/>
        </w:rPr>
      </w:pPr>
      <w:r w:rsidRPr="00EA75CC">
        <w:rPr>
          <w:rFonts w:ascii="Arial" w:eastAsia="Times New Roman" w:hAnsi="Arial" w:cs="Arial"/>
          <w:b/>
          <w:bCs/>
          <w:caps/>
          <w:color w:val="1F1F1F"/>
          <w:spacing w:val="15"/>
          <w:sz w:val="27"/>
          <w:szCs w:val="27"/>
          <w:lang w:eastAsia="ru-RU"/>
        </w:rPr>
        <w:t>В БОНУСНОЙ ПРОГРАММЕ СУЩЕСТВУЕТ 2 ВИДА БОНУСОВ:</w:t>
      </w:r>
    </w:p>
    <w:p w14:paraId="58D2CA69" w14:textId="77777777" w:rsidR="00CA3938" w:rsidRPr="00927CB1" w:rsidRDefault="00CA3938" w:rsidP="00EA75CC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</w:pPr>
    </w:p>
    <w:p w14:paraId="1BB1C78E" w14:textId="3852BABE" w:rsidR="00EA75CC" w:rsidRPr="00CA3938" w:rsidRDefault="00CA3938" w:rsidP="00EA75C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val="en-US" w:eastAsia="ru-RU"/>
        </w:rPr>
        <w:t>U</w:t>
      </w:r>
      <w:r w:rsidRPr="00927CB1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val="en-US" w:eastAsia="ru-RU"/>
        </w:rPr>
        <w:t>coins</w:t>
      </w:r>
    </w:p>
    <w:p w14:paraId="0E414B9C" w14:textId="77777777" w:rsidR="00EA75CC" w:rsidRPr="00EA75CC" w:rsidRDefault="00EA75CC" w:rsidP="00EA75CC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Начисляются в виде процента от совершенной покупки в зависимости от статуса участника бонусной программы.</w:t>
      </w:r>
    </w:p>
    <w:p w14:paraId="79FE5BE9" w14:textId="037AC014" w:rsidR="00EA75CC" w:rsidRPr="00EA75CC" w:rsidRDefault="00EA75CC" w:rsidP="00EA75CC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Статус определяется историей покупок за все время:</w:t>
      </w:r>
      <w:r w:rsidR="00D5378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0255A47F" w14:textId="77777777" w:rsidR="00D53789" w:rsidRPr="00D53789" w:rsidRDefault="00D53789" w:rsidP="00D53789">
      <w:pPr>
        <w:pStyle w:val="a3"/>
        <w:shd w:val="clear" w:color="auto" w:fill="FFFFFF"/>
        <w:spacing w:before="0" w:beforeAutospacing="0" w:after="495" w:afterAutospacing="0"/>
        <w:rPr>
          <w:rFonts w:ascii="Arial" w:hAnsi="Arial" w:cs="Arial"/>
          <w:color w:val="222222"/>
          <w:sz w:val="21"/>
          <w:szCs w:val="21"/>
        </w:rPr>
      </w:pPr>
      <w:r w:rsidRPr="00D53789">
        <w:rPr>
          <w:rFonts w:ascii="Arial" w:hAnsi="Arial" w:cs="Arial"/>
          <w:color w:val="222222"/>
          <w:sz w:val="21"/>
          <w:szCs w:val="21"/>
        </w:rPr>
        <w:t>3% - от покупки стоимостью от 5 до 30 тысяч рублей.</w:t>
      </w:r>
      <w:r w:rsidRPr="00D53789">
        <w:rPr>
          <w:rFonts w:ascii="Arial" w:hAnsi="Arial" w:cs="Arial"/>
          <w:color w:val="222222"/>
          <w:sz w:val="21"/>
          <w:szCs w:val="21"/>
        </w:rPr>
        <w:br/>
        <w:t>5% - от покупки стоимостью 30 до 50 тысяч рублей.</w:t>
      </w:r>
      <w:r w:rsidRPr="00D53789">
        <w:rPr>
          <w:rFonts w:ascii="Arial" w:hAnsi="Arial" w:cs="Arial"/>
          <w:color w:val="222222"/>
          <w:sz w:val="21"/>
          <w:szCs w:val="21"/>
        </w:rPr>
        <w:br/>
        <w:t>7% - от покупки стоимостью 50 и выше тысяч рублей.</w:t>
      </w:r>
    </w:p>
    <w:p w14:paraId="0F6F48FF" w14:textId="0ABFB4AF" w:rsidR="00EA75CC" w:rsidRPr="00EA75CC" w:rsidRDefault="00CA3938" w:rsidP="00CA393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A3938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val="en-US" w:eastAsia="ru-RU"/>
        </w:rPr>
        <w:t>U</w:t>
      </w:r>
      <w:r w:rsidRPr="00CA3938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-</w:t>
      </w:r>
      <w:r w:rsidRPr="00CA3938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val="en-US" w:eastAsia="ru-RU"/>
        </w:rPr>
        <w:t>coins</w:t>
      </w:r>
      <w:r w:rsidRPr="00CA39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EA75CC"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начисляются </w:t>
      </w:r>
      <w:r w:rsidR="00313A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 все покупки, оплаченные наличным или безналичным способом. Кэшбек-бонусы не начисляются при покупке подарочных сертификатов.</w:t>
      </w:r>
    </w:p>
    <w:p w14:paraId="39423783" w14:textId="77777777" w:rsidR="00CA3938" w:rsidRDefault="00CA3938" w:rsidP="00CA393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3B5012F0" w14:textId="631BB6D7" w:rsidR="00EA75CC" w:rsidRPr="00EA75CC" w:rsidRDefault="00EA75CC" w:rsidP="00CA393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Срок начисления </w:t>
      </w:r>
      <w:r w:rsidR="00CA3938" w:rsidRPr="00CA3938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val="en-US" w:eastAsia="ru-RU"/>
        </w:rPr>
        <w:t>U</w:t>
      </w:r>
      <w:r w:rsidR="00CA3938" w:rsidRPr="00CA3938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-</w:t>
      </w:r>
      <w:r w:rsidR="00CA3938" w:rsidRPr="00CA3938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val="en-US" w:eastAsia="ru-RU"/>
        </w:rPr>
        <w:t>coins</w:t>
      </w:r>
      <w:r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 14 дней с момента совершения покупки.</w:t>
      </w:r>
    </w:p>
    <w:p w14:paraId="09F352CA" w14:textId="2E94DE5E" w:rsidR="00EA75CC" w:rsidRDefault="00EA75CC" w:rsidP="00EA75CC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Срок действия </w:t>
      </w:r>
      <w:r w:rsidR="00CA3938" w:rsidRPr="00CA3938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val="en-US" w:eastAsia="ru-RU"/>
        </w:rPr>
        <w:t>U</w:t>
      </w:r>
      <w:r w:rsidR="00CA3938" w:rsidRPr="00CA3938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-</w:t>
      </w:r>
      <w:r w:rsidR="00CA3938" w:rsidRPr="00CA3938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val="en-US" w:eastAsia="ru-RU"/>
        </w:rPr>
        <w:t>coins</w:t>
      </w:r>
      <w:r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 1 год с момента начисления. По истечении срока действия бонусы сгорают последовательно, соответственно срокам начислений.</w:t>
      </w:r>
    </w:p>
    <w:p w14:paraId="2A8188A3" w14:textId="77777777" w:rsidR="00031470" w:rsidRDefault="00031470" w:rsidP="00031470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Бонусами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U</w:t>
      </w:r>
      <w:r w:rsidRPr="000314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coins</w:t>
      </w:r>
      <w:r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можно оплатить до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60</w:t>
      </w:r>
      <w:r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от суммы чека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до 31.12.2021 г. </w:t>
      </w:r>
    </w:p>
    <w:p w14:paraId="18F4F454" w14:textId="18BC6DFD" w:rsidR="00031470" w:rsidRDefault="00031470" w:rsidP="00031470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Бонусами 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U</w:t>
      </w:r>
      <w:r w:rsidRPr="000314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coins</w:t>
      </w:r>
      <w:r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можно оплатить до 40% от суммы чека </w:t>
      </w:r>
      <w:r w:rsidR="00D5378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 02.08.2023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г.</w:t>
      </w:r>
    </w:p>
    <w:p w14:paraId="4A319FB4" w14:textId="7C6BBD8A" w:rsidR="00D53789" w:rsidRDefault="00D53789" w:rsidP="00D53789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Бонусами 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U</w:t>
      </w:r>
      <w:r w:rsidRPr="000314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coins</w:t>
      </w:r>
      <w:r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можно оплатить до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0% от суммы </w:t>
      </w:r>
      <w:r w:rsidR="0077306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 </w:t>
      </w:r>
      <w:r w:rsidR="0077306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только Новинки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0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.08.2023 г.</w:t>
      </w:r>
    </w:p>
    <w:p w14:paraId="76FAB25D" w14:textId="77777777" w:rsidR="00D53789" w:rsidRDefault="00D53789" w:rsidP="00031470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2023891A" w14:textId="1A9F955B" w:rsidR="00031470" w:rsidRDefault="00031470" w:rsidP="00EA75CC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Бонусами можно оплатить как товары из новой коллекции, так и товары со скидкой (уценкой). При оплате бонусами товара со скидкой (уценкой) суммарная скидка с учётом бонусов не может превышать </w:t>
      </w:r>
      <w:r w:rsidR="00FD60C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0% от базовой стоимости товаров в чеке</w:t>
      </w:r>
      <w:r w:rsidR="00C44C5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до 31.12.2021 г.</w:t>
      </w:r>
    </w:p>
    <w:p w14:paraId="18C6898D" w14:textId="4EE34329" w:rsidR="00C44C51" w:rsidRDefault="00C44C51" w:rsidP="00EA75CC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Бонусами можно оплатить как товары из новой коллекции, так и товары со скидкой (уценкой). При оплате бонусами товара со скидкой (уценкой) суммарная скидка с учётом бонусов не может превышать 40% от базовой стоимости товаров в чеке </w:t>
      </w:r>
      <w:r w:rsidR="00D5378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D5378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02.08.2023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г.</w:t>
      </w:r>
    </w:p>
    <w:p w14:paraId="7CE8481B" w14:textId="77777777" w:rsidR="00D53789" w:rsidRDefault="00D53789" w:rsidP="00EA75CC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389AE96C" w14:textId="62E89FCD" w:rsidR="00D53789" w:rsidRDefault="00D53789" w:rsidP="00D53789">
      <w:pPr>
        <w:pStyle w:val="a3"/>
        <w:shd w:val="clear" w:color="auto" w:fill="FFFFFF"/>
        <w:spacing w:before="0" w:beforeAutospacing="0" w:after="495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Бонусами можно оплатить </w:t>
      </w:r>
      <w:r w:rsidRPr="00D53789">
        <w:rPr>
          <w:rFonts w:ascii="Arial" w:hAnsi="Arial" w:cs="Arial"/>
          <w:color w:val="222222"/>
          <w:sz w:val="21"/>
          <w:szCs w:val="21"/>
        </w:rPr>
        <w:t xml:space="preserve">до 20% от стоимости </w:t>
      </w:r>
      <w:r>
        <w:rPr>
          <w:rFonts w:ascii="Arial" w:hAnsi="Arial" w:cs="Arial"/>
          <w:color w:val="222222"/>
          <w:sz w:val="21"/>
          <w:szCs w:val="21"/>
        </w:rPr>
        <w:t>товар</w:t>
      </w:r>
      <w:r>
        <w:rPr>
          <w:rFonts w:ascii="Arial" w:hAnsi="Arial" w:cs="Arial"/>
          <w:color w:val="222222"/>
          <w:sz w:val="21"/>
          <w:szCs w:val="21"/>
        </w:rPr>
        <w:t>а и только Новинки с 03.08.2023 г.</w:t>
      </w:r>
    </w:p>
    <w:p w14:paraId="795E65A5" w14:textId="356E5138" w:rsidR="009F0ABC" w:rsidRPr="009F0ABC" w:rsidRDefault="009F0ABC" w:rsidP="00EA75CC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Покупатель может воспользоваться только одним видом бонусов 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U</w:t>
      </w:r>
      <w:r w:rsidRPr="009F0A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coins</w:t>
      </w:r>
      <w:r w:rsidRPr="009F0A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или экстра 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U</w:t>
      </w:r>
      <w:r w:rsidRPr="009F0A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coins</w:t>
      </w:r>
      <w:r w:rsidRPr="009F0A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рамках одного чека. </w:t>
      </w:r>
    </w:p>
    <w:p w14:paraId="631EA974" w14:textId="77777777" w:rsidR="00C070D7" w:rsidRDefault="00C070D7" w:rsidP="00EA75CC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</w:pPr>
    </w:p>
    <w:p w14:paraId="56BBBB71" w14:textId="6315044C" w:rsidR="00EA75CC" w:rsidRPr="00927CB1" w:rsidRDefault="00EA75CC" w:rsidP="00EA75C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A75CC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Экстра</w:t>
      </w:r>
      <w:r w:rsidR="00CA3938" w:rsidRPr="00927CB1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r w:rsidR="00CA3938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val="en-US" w:eastAsia="ru-RU"/>
        </w:rPr>
        <w:t>U</w:t>
      </w:r>
      <w:r w:rsidR="00CA3938" w:rsidRPr="00927CB1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-</w:t>
      </w:r>
      <w:r w:rsidR="00CA3938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val="en-US" w:eastAsia="ru-RU"/>
        </w:rPr>
        <w:t>coins</w:t>
      </w:r>
    </w:p>
    <w:p w14:paraId="7B12B065" w14:textId="6565C091" w:rsidR="00EA75CC" w:rsidRDefault="00EA75CC" w:rsidP="00EA75CC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Начисляются по индивидуальной схеме в рамках маркетинговых акций по инициативе компании. </w:t>
      </w:r>
      <w:r w:rsidR="000314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Размер и условия </w:t>
      </w:r>
      <w:r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списания </w:t>
      </w:r>
      <w:r w:rsidR="00CA39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экстра </w:t>
      </w:r>
      <w:r w:rsidR="00CA3938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U</w:t>
      </w:r>
      <w:r w:rsidR="00CA3938" w:rsidRPr="00CA39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</w:t>
      </w:r>
      <w:r w:rsidR="00CA3938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coins</w:t>
      </w:r>
      <w:r w:rsidR="00CA3938" w:rsidRPr="00CA39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определяются условиями акции.</w:t>
      </w:r>
    </w:p>
    <w:p w14:paraId="0B996C6C" w14:textId="3DD5B615" w:rsidR="00031470" w:rsidRDefault="00031470" w:rsidP="00EA75CC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Срок действия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экстра </w:t>
      </w:r>
      <w:r w:rsidRPr="00CA3938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val="en-US" w:eastAsia="ru-RU"/>
        </w:rPr>
        <w:t>U</w:t>
      </w:r>
      <w:r w:rsidRPr="00CA3938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-</w:t>
      </w:r>
      <w:r w:rsidRPr="00CA3938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val="en-US" w:eastAsia="ru-RU"/>
        </w:rPr>
        <w:t>coins</w:t>
      </w:r>
      <w:r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14 дней с момента зачисления. </w:t>
      </w:r>
      <w:r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истечении срока действия бонусы сгорают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4AB70F75" w14:textId="2594C473" w:rsidR="00042612" w:rsidRDefault="00042612" w:rsidP="00EA75CC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Бонусами экстра 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U</w:t>
      </w:r>
      <w:r w:rsidRPr="000426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coins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можно оплатить до 30% от суммы чека.</w:t>
      </w:r>
    </w:p>
    <w:p w14:paraId="57413F0D" w14:textId="2F34EF3D" w:rsidR="00042612" w:rsidRDefault="00042612" w:rsidP="00EA75CC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Бонусами экстра 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U</w:t>
      </w:r>
      <w:r w:rsidRPr="000426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coins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можно оплатить только товары из новой коллекции. Экстра 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U</w:t>
      </w:r>
      <w:r w:rsidRPr="0012384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coins</w:t>
      </w:r>
      <w:r w:rsidRPr="0012384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распространя</w:t>
      </w:r>
      <w:r w:rsidR="0012384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тся на</w:t>
      </w:r>
      <w:r w:rsidR="0012384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товары со скидкой (уценкой).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14:paraId="459CD5C0" w14:textId="77777777" w:rsidR="009F0ABC" w:rsidRPr="009F0ABC" w:rsidRDefault="009F0ABC" w:rsidP="009F0ABC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Покупатель может воспользоваться только одним видом бонусов 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U</w:t>
      </w:r>
      <w:r w:rsidRPr="009F0A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coins</w:t>
      </w:r>
      <w:r w:rsidRPr="009F0A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или экстра 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U</w:t>
      </w:r>
      <w:r w:rsidRPr="009F0A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coins</w:t>
      </w:r>
      <w:r w:rsidRPr="009F0A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рамках одного чека. </w:t>
      </w:r>
    </w:p>
    <w:p w14:paraId="1CCAB62D" w14:textId="1BD3725F" w:rsidR="009F0ABC" w:rsidRPr="009F0ABC" w:rsidRDefault="009F0ABC" w:rsidP="00EA75CC">
      <w:pPr>
        <w:shd w:val="clear" w:color="auto" w:fill="FFFFFF"/>
        <w:spacing w:before="300"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Экстра 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U</w:t>
      </w:r>
      <w:r w:rsidRPr="009F0A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coins</w:t>
      </w:r>
      <w:r w:rsidRPr="009F0A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не суммируются с другими акциями и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промокодами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сети.</w:t>
      </w:r>
    </w:p>
    <w:p w14:paraId="1D7F06CC" w14:textId="77777777" w:rsidR="0012384D" w:rsidRDefault="00EA75CC" w:rsidP="00EA75CC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aps/>
          <w:color w:val="1F1F1F"/>
          <w:spacing w:val="15"/>
          <w:sz w:val="27"/>
          <w:szCs w:val="27"/>
          <w:lang w:eastAsia="ru-RU"/>
        </w:rPr>
      </w:pPr>
      <w:r w:rsidRPr="00EA75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3F41F766" w14:textId="77777777" w:rsidR="00CF180F" w:rsidRPr="00D53789" w:rsidRDefault="00CF180F" w:rsidP="00EA75C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sectPr w:rsidR="00CF180F" w:rsidRPr="00D5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2D"/>
    <w:rsid w:val="00031470"/>
    <w:rsid w:val="00042612"/>
    <w:rsid w:val="0012384D"/>
    <w:rsid w:val="00313AA4"/>
    <w:rsid w:val="003D7AB2"/>
    <w:rsid w:val="00773066"/>
    <w:rsid w:val="00780204"/>
    <w:rsid w:val="00927CB1"/>
    <w:rsid w:val="009C707A"/>
    <w:rsid w:val="009F0ABC"/>
    <w:rsid w:val="00A23F2D"/>
    <w:rsid w:val="00C070D7"/>
    <w:rsid w:val="00C44C51"/>
    <w:rsid w:val="00CA3938"/>
    <w:rsid w:val="00CF180F"/>
    <w:rsid w:val="00D53789"/>
    <w:rsid w:val="00DE59A0"/>
    <w:rsid w:val="00EA75CC"/>
    <w:rsid w:val="00FB2CE7"/>
    <w:rsid w:val="00FD60CF"/>
    <w:rsid w:val="5B3A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650"/>
  <w15:chartTrackingRefBased/>
  <w15:docId w15:val="{E8090FFB-3794-42B6-B3D8-AFF70AF0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7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7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75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75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A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7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8003026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Данилова</dc:creator>
  <cp:keywords/>
  <dc:description/>
  <cp:lastModifiedBy>Лилия Гришина</cp:lastModifiedBy>
  <cp:revision>3</cp:revision>
  <dcterms:created xsi:type="dcterms:W3CDTF">2023-08-06T12:24:00Z</dcterms:created>
  <dcterms:modified xsi:type="dcterms:W3CDTF">2023-08-06T13:12:00Z</dcterms:modified>
</cp:coreProperties>
</file>